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28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2"/>
        </w:rPr>
        <w:t>“202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</w:rPr>
        <w:t>年研究生国家奖学金申请审批的相关评选材料”报送清单、要求与相关表格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推荐获评研究生按照清单里所有材料整理为电子档，再进行压缩打包提交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邮箱：gzmzyjsypj@163.com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，分两个文件夹提交：“学院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+研究生姓名+个人材料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”（含以下参评学生材料清单）；“学院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+部门材料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”（含以下培养单位材料清单）。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2" w:firstLineChars="200"/>
        <w:textAlignment w:val="auto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一、国奖个人参评需提交材料：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1.《研究生国家奖学金申请审批表》（附件4-1），仔细阅读填表要求（附件4-2），按照要求填写，完成导师、学院推荐程序，经研工部审核通过报送省教育厅。纸质材料1份，</w:t>
      </w:r>
      <w:r>
        <w:rPr>
          <w:rFonts w:hint="eastAsia" w:ascii="仿宋_GB2312" w:hAnsi="仿宋_GB2312" w:eastAsia="仿宋_GB2312" w:cs="仿宋_GB2312"/>
          <w:color w:val="0000FF"/>
          <w:sz w:val="24"/>
          <w:szCs w:val="24"/>
          <w:lang w:val="en-US" w:eastAsia="zh-CN"/>
        </w:rPr>
        <w:t>Word文档1份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2.《贵州民族大学研究生成果统计表》（附件4-3），导师严格把关参评学生参评成果的学术诚信情况，含学术表现（科研项目、学术论文等）、实践表现、获奖情况等相关材料，学院评审秘书根据成果表核验与原件无误后，在相应复印件上签写“与原件相符”，盖学院公章。纸质复印材料一份，</w:t>
      </w:r>
      <w:r>
        <w:rPr>
          <w:rFonts w:hint="eastAsia" w:ascii="仿宋_GB2312" w:hAnsi="仿宋_GB2312" w:eastAsia="仿宋_GB2312" w:cs="仿宋_GB2312"/>
          <w:color w:val="0000FF"/>
          <w:sz w:val="24"/>
          <w:szCs w:val="24"/>
          <w:lang w:val="en-US" w:eastAsia="zh-CN"/>
        </w:rPr>
        <w:t>扫描公章PDF一份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3.《研究生德育素质评定表》(附件4-4)，纸质原件1份。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4.本人学习成绩单，纸质原件1份。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5.不低于2000字的个人事迹材后料，纸质1份，</w:t>
      </w:r>
      <w:r>
        <w:rPr>
          <w:rFonts w:hint="eastAsia" w:ascii="仿宋_GB2312" w:hAnsi="仿宋_GB2312" w:eastAsia="仿宋_GB2312" w:cs="仿宋_GB2312"/>
          <w:color w:val="0000FF"/>
          <w:sz w:val="24"/>
          <w:szCs w:val="24"/>
          <w:lang w:val="en-US" w:eastAsia="zh-CN"/>
        </w:rPr>
        <w:t>Word文档1份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2" w:firstLineChars="200"/>
        <w:textAlignment w:val="auto"/>
        <w:rPr>
          <w:rFonts w:hint="eastAsia" w:ascii="仿宋_GB2312" w:hAnsi="仿宋_GB2312" w:eastAsia="仿宋_GB2312" w:cs="仿宋_GB2312"/>
          <w:color w:val="0000FF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  <w:lang w:val="en-US" w:eastAsia="zh-CN"/>
        </w:rPr>
        <w:t>参评研究生个人成果、成绩等材料（2-5）按以上顺序排放并以PDF扫描形式压缩打包作为支撑材料报送。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60" w:lineRule="exact"/>
        <w:ind w:firstLine="482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4"/>
          <w:szCs w:val="24"/>
          <w:lang w:val="en-US" w:eastAsia="zh-CN"/>
        </w:rPr>
        <w:t>二、培养学院材料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0000FF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1.学院评审报告、公示材料、研究生国家奖学金评审委员会名单、学院德育评定小组名单,纸质原件各1份</w:t>
      </w:r>
      <w:r>
        <w:rPr>
          <w:rFonts w:hint="eastAsia" w:ascii="仿宋_GB2312" w:hAnsi="仿宋_GB2312" w:eastAsia="仿宋_GB2312" w:cs="仿宋_GB2312"/>
          <w:color w:val="0000FF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2.学院参评研究生的现实表现，由学院党支部，党委出具，党员与非党员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名单、个人材料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分别汇总，纸质原件各1份，扫描PDF电子档各1份（附件4-5）；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3.《贵州民族大学研究生国家奖学金评审表(汇总)》（附件4-6），纸质原件1份,Excel电子档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color w:val="0000FF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4.《博士、硕士研究生国家奖学金获奖初审名单汇总表》（附件4-7），纸质原件1份,Excel电子档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460" w:lineRule="exact"/>
        <w:ind w:left="0" w:leftChars="0" w:firstLine="482" w:firstLineChars="200"/>
        <w:jc w:val="lef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  <w:highlight w:val="none"/>
          <w:lang w:val="en-US" w:eastAsia="zh-CN"/>
        </w:rPr>
        <w:t>以上纸质材料需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  <w:highlight w:val="none"/>
        </w:rPr>
        <w:t>加盖公章统一报送</w:t>
      </w:r>
      <w:r>
        <w:rPr>
          <w:rFonts w:hint="eastAsia" w:ascii="仿宋_GB2312" w:hAnsi="仿宋_GB2312" w:eastAsia="仿宋_GB2312" w:cs="仿宋_GB2312"/>
          <w:b/>
          <w:bCs/>
          <w:color w:val="0000FF"/>
          <w:sz w:val="24"/>
          <w:szCs w:val="24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YmE1YTI1ODEzYzVhMjlhN2VhMTU5MzVhZWYwYWIifQ=="/>
  </w:docVars>
  <w:rsids>
    <w:rsidRoot w:val="1D080563"/>
    <w:rsid w:val="00313160"/>
    <w:rsid w:val="00FD2EF0"/>
    <w:rsid w:val="0AAC68B2"/>
    <w:rsid w:val="177504D0"/>
    <w:rsid w:val="1D080563"/>
    <w:rsid w:val="26EA6341"/>
    <w:rsid w:val="2E653A4E"/>
    <w:rsid w:val="32ED243F"/>
    <w:rsid w:val="3BEB39CB"/>
    <w:rsid w:val="3E6E73FF"/>
    <w:rsid w:val="3F214472"/>
    <w:rsid w:val="42754257"/>
    <w:rsid w:val="44336F38"/>
    <w:rsid w:val="461B3196"/>
    <w:rsid w:val="4AF809EC"/>
    <w:rsid w:val="5DFB43B4"/>
    <w:rsid w:val="65EE0CA2"/>
    <w:rsid w:val="6E29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699</Words>
  <Characters>770</Characters>
  <Lines>0</Lines>
  <Paragraphs>0</Paragraphs>
  <TotalTime>174</TotalTime>
  <ScaleCrop>false</ScaleCrop>
  <LinksUpToDate>false</LinksUpToDate>
  <CharactersWithSpaces>770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2024-09-09T03:04:00Z</dcterms:created>
  <dc:creator>么么巫</dc:creator>
  <cp:lastModifiedBy>么么巫</cp:lastModifiedBy>
  <cp:lastPrinted>2024-09-10T01:30:00Z</cp:lastPrinted>
  <dcterms:modified xsi:type="dcterms:W3CDTF">2025-09-05T05:44:39Z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7B299EB59D4049F2A62D4779C01717EE_11</vt:lpwstr>
  </property>
</Properties>
</file>